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32E" w14:textId="77777777" w:rsidR="00BB2D2B" w:rsidRDefault="00BB2D2B" w:rsidP="00F36503">
      <w:pPr>
        <w:tabs>
          <w:tab w:val="num" w:pos="1440"/>
        </w:tabs>
        <w:ind w:left="1440" w:hanging="360"/>
        <w:jc w:val="center"/>
        <w:rPr>
          <w:b/>
          <w:sz w:val="28"/>
          <w:szCs w:val="28"/>
        </w:rPr>
      </w:pPr>
    </w:p>
    <w:p w14:paraId="1D32AB31" w14:textId="77777777" w:rsidR="0016206F" w:rsidRDefault="0016206F" w:rsidP="00F36503">
      <w:pPr>
        <w:tabs>
          <w:tab w:val="num" w:pos="1440"/>
        </w:tabs>
        <w:jc w:val="center"/>
        <w:rPr>
          <w:b/>
          <w:sz w:val="28"/>
          <w:szCs w:val="28"/>
        </w:rPr>
      </w:pPr>
    </w:p>
    <w:p w14:paraId="21CF42CE" w14:textId="3CE590C7" w:rsidR="005C5334" w:rsidRPr="005C5334" w:rsidRDefault="005C5334" w:rsidP="00F3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</w:pPr>
      <w:r w:rsidRPr="005C5334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>زيادة المبيعات</w:t>
      </w:r>
    </w:p>
    <w:p w14:paraId="27429F32" w14:textId="1C6E3B52" w:rsidR="005C5334" w:rsidRPr="005C5334" w:rsidRDefault="005C5334" w:rsidP="00F3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-SY"/>
        </w:rPr>
      </w:pPr>
      <w:r w:rsidRPr="005C5334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 xml:space="preserve">قائمة </w:t>
      </w:r>
      <w:r w:rsidR="00F226A5">
        <w:rPr>
          <w:rFonts w:eastAsia="Times New Roman" w:cstheme="minorHAnsi" w:hint="cs"/>
          <w:b/>
          <w:bCs/>
          <w:color w:val="202124"/>
          <w:sz w:val="36"/>
          <w:szCs w:val="36"/>
          <w:rtl/>
          <w:lang w:val="tr-TR" w:eastAsia="tr-TR" w:bidi="ar-SY"/>
        </w:rPr>
        <w:t>المهام</w:t>
      </w:r>
    </w:p>
    <w:p w14:paraId="6BB6916E" w14:textId="77777777" w:rsidR="00BB2D2B" w:rsidRDefault="00BB2D2B" w:rsidP="00F36503">
      <w:pPr>
        <w:ind w:left="1080"/>
        <w:rPr>
          <w:lang w:val="tr-TR"/>
        </w:rPr>
      </w:pPr>
    </w:p>
    <w:p w14:paraId="2F7E3C87" w14:textId="77777777" w:rsidR="0016206F" w:rsidRDefault="0016206F" w:rsidP="00F36503">
      <w:pPr>
        <w:ind w:left="1080"/>
        <w:rPr>
          <w:lang w:val="tr-TR"/>
        </w:rPr>
      </w:pPr>
    </w:p>
    <w:p w14:paraId="6F6676E8" w14:textId="0C2F7E4E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b/>
          <w:bCs/>
          <w:color w:val="202124"/>
          <w:sz w:val="28"/>
          <w:szCs w:val="28"/>
          <w:rtl/>
          <w:lang w:val="tr-TR" w:eastAsia="tr-TR" w:bidi="ar"/>
        </w:rPr>
        <w:t>تحليل الوضع الحالي للمبيعات</w:t>
      </w:r>
    </w:p>
    <w:p w14:paraId="1F7B3E7B" w14:textId="4BE67674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أداء مبيعات المنتج في قنوات البيع (المنتجات الأقل مبيعاً، المنتجات الأكثر مبيعاً، المنتجات الأكثر ربحية، المنتجات الخاسرة، إلخ.)</w:t>
      </w:r>
    </w:p>
    <w:p w14:paraId="7A8F3D64" w14:textId="77DDE2BC" w:rsidR="005437EE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أداء مبيعات المنتج بالتفاصيل الجغرافية وتفاصيل مندوبي المبيعات</w:t>
      </w:r>
    </w:p>
    <w:p w14:paraId="110A863F" w14:textId="3D705364" w:rsid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تحليل السبب الجذري للاختلافات بين أداء المبيعات المستهدف والفعلي (تحليل التكلفة، واستراتيجية التسعير، وتأثير الأنشطة الترويجية، وما إلى ذلك)</w:t>
      </w:r>
    </w:p>
    <w:p w14:paraId="34D7DBA7" w14:textId="77777777" w:rsidR="005C5334" w:rsidRPr="005C5334" w:rsidRDefault="005C5334" w:rsidP="00F3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</w:p>
    <w:p w14:paraId="4F43A25D" w14:textId="2397B1C9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b/>
          <w:bCs/>
          <w:color w:val="202124"/>
          <w:sz w:val="28"/>
          <w:szCs w:val="28"/>
          <w:rtl/>
          <w:lang w:val="tr-TR" w:eastAsia="tr-TR" w:bidi="ar"/>
        </w:rPr>
        <w:t>تحليل المبيعات مقارنة بالمنافسين</w:t>
      </w:r>
    </w:p>
    <w:p w14:paraId="0D2E0951" w14:textId="640DFB47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جمع وتحليل المعلومات عن الأسعار والمنتجات والأنشطة الترويجية للمنافسين الرئيسيين</w:t>
      </w:r>
    </w:p>
    <w:p w14:paraId="76FA65AA" w14:textId="61C078B1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جمع وتحليل المعلومات عن أداء المبيعات التفصيلية وقنوات البيع والعملاء وأساليب المنافسين الرئيسيين</w:t>
      </w:r>
    </w:p>
    <w:p w14:paraId="5813C6D1" w14:textId="635B2CC9" w:rsid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تحليل اتفاقيات المنافسين مع نقاط البيع وأنشطة دعم المبيعات </w:t>
      </w:r>
    </w:p>
    <w:p w14:paraId="24976B03" w14:textId="77777777" w:rsidR="005C5334" w:rsidRPr="005C5334" w:rsidRDefault="005C5334" w:rsidP="00F365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</w:p>
    <w:p w14:paraId="5F9E8CC9" w14:textId="0CE0FAA0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b/>
          <w:bCs/>
          <w:color w:val="202124"/>
          <w:sz w:val="28"/>
          <w:szCs w:val="28"/>
          <w:rtl/>
          <w:lang w:val="tr-TR" w:eastAsia="tr-TR" w:bidi="ar"/>
        </w:rPr>
        <w:t>تعزيز أنشطة دعم المبيعات</w:t>
      </w:r>
    </w:p>
    <w:p w14:paraId="350ABE35" w14:textId="521CA26E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بعد هذه الدراسات يتم تحديث قائمة المنتجات وإعادة التخطيط حسب قنوات البيع</w:t>
      </w:r>
    </w:p>
    <w:p w14:paraId="6487C0ED" w14:textId="1C97C1EE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مراجعة تكاليف المنتج واستراتيجية التسعير ومراجعتها إذا لزم الأمر</w:t>
      </w:r>
    </w:p>
    <w:p w14:paraId="1584283A" w14:textId="3020960D" w:rsidR="005C5334" w:rsidRPr="005C5334" w:rsidRDefault="005C5334" w:rsidP="00F36503">
      <w:pPr>
        <w:pStyle w:val="ListeParagraf"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5C5334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من خلال إعادة إعداد خطط نشاط الترويج للقناة / العميل، وزيادة المفاوضات مع نقاط البيع وأنشطة دعم المبيعات.</w:t>
      </w:r>
    </w:p>
    <w:p w14:paraId="2A1388E6" w14:textId="39141D95" w:rsidR="001546F8" w:rsidRPr="00BB2D2B" w:rsidRDefault="001546F8" w:rsidP="00F36503">
      <w:pPr>
        <w:ind w:left="1440"/>
        <w:rPr>
          <w:sz w:val="24"/>
          <w:szCs w:val="24"/>
          <w:lang w:val="tr-TR"/>
        </w:rPr>
      </w:pPr>
    </w:p>
    <w:sectPr w:rsidR="001546F8" w:rsidRPr="00BB2D2B" w:rsidSect="0067386E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1EE2B" w14:textId="77777777" w:rsidR="0067386E" w:rsidRDefault="0067386E" w:rsidP="00F36503">
      <w:pPr>
        <w:spacing w:after="0" w:line="240" w:lineRule="auto"/>
      </w:pPr>
      <w:r>
        <w:separator/>
      </w:r>
    </w:p>
  </w:endnote>
  <w:endnote w:type="continuationSeparator" w:id="0">
    <w:p w14:paraId="5DC517CA" w14:textId="77777777" w:rsidR="0067386E" w:rsidRDefault="0067386E" w:rsidP="00F3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601E" w14:textId="77777777" w:rsidR="0067386E" w:rsidRDefault="0067386E" w:rsidP="00F36503">
      <w:pPr>
        <w:spacing w:after="0" w:line="240" w:lineRule="auto"/>
      </w:pPr>
      <w:r>
        <w:separator/>
      </w:r>
    </w:p>
  </w:footnote>
  <w:footnote w:type="continuationSeparator" w:id="0">
    <w:p w14:paraId="4DA79A47" w14:textId="77777777" w:rsidR="0067386E" w:rsidRDefault="0067386E" w:rsidP="00F3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D71B" w14:textId="27420DA8" w:rsidR="00F36503" w:rsidRDefault="00F36503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129B9B" wp14:editId="6B664012">
          <wp:simplePos x="0" y="0"/>
          <wp:positionH relativeFrom="column">
            <wp:posOffset>-282575</wp:posOffset>
          </wp:positionH>
          <wp:positionV relativeFrom="paragraph">
            <wp:posOffset>106680</wp:posOffset>
          </wp:positionV>
          <wp:extent cx="990600" cy="479425"/>
          <wp:effectExtent l="0" t="0" r="0" b="0"/>
          <wp:wrapNone/>
          <wp:docPr id="109398109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1099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458"/>
    <w:multiLevelType w:val="hybridMultilevel"/>
    <w:tmpl w:val="6E1820F4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12DE"/>
    <w:multiLevelType w:val="hybridMultilevel"/>
    <w:tmpl w:val="1592DE0C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C6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A2E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049EC"/>
    <w:multiLevelType w:val="hybridMultilevel"/>
    <w:tmpl w:val="4E88272A"/>
    <w:lvl w:ilvl="0" w:tplc="576E79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2D21"/>
    <w:multiLevelType w:val="hybridMultilevel"/>
    <w:tmpl w:val="24927EB6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6F65"/>
    <w:multiLevelType w:val="hybridMultilevel"/>
    <w:tmpl w:val="ABE046AE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2007C">
      <w:numFmt w:val="none"/>
      <w:lvlText w:val=""/>
      <w:lvlJc w:val="left"/>
      <w:pPr>
        <w:tabs>
          <w:tab w:val="num" w:pos="360"/>
        </w:tabs>
      </w:p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7530D"/>
    <w:multiLevelType w:val="hybridMultilevel"/>
    <w:tmpl w:val="9E280E76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2007C">
      <w:numFmt w:val="none"/>
      <w:lvlText w:val=""/>
      <w:lvlJc w:val="left"/>
      <w:pPr>
        <w:tabs>
          <w:tab w:val="num" w:pos="360"/>
        </w:tabs>
      </w:p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B279B"/>
    <w:multiLevelType w:val="hybridMultilevel"/>
    <w:tmpl w:val="2438C212"/>
    <w:lvl w:ilvl="0" w:tplc="E5AEE1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145E5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12E0A6">
      <w:numFmt w:val="none"/>
      <w:lvlText w:val=""/>
      <w:lvlJc w:val="left"/>
      <w:pPr>
        <w:tabs>
          <w:tab w:val="num" w:pos="360"/>
        </w:tabs>
      </w:pPr>
    </w:lvl>
    <w:lvl w:ilvl="3" w:tplc="04082262">
      <w:numFmt w:val="none"/>
      <w:lvlText w:val=""/>
      <w:lvlJc w:val="left"/>
      <w:pPr>
        <w:tabs>
          <w:tab w:val="num" w:pos="360"/>
        </w:tabs>
      </w:pPr>
    </w:lvl>
    <w:lvl w:ilvl="4" w:tplc="894CC7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B60D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E1DD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30F5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10A05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43C86"/>
    <w:multiLevelType w:val="hybridMultilevel"/>
    <w:tmpl w:val="3A588BA6"/>
    <w:lvl w:ilvl="0" w:tplc="D2E4EE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A6A9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087822">
      <w:numFmt w:val="none"/>
      <w:lvlText w:val=""/>
      <w:lvlJc w:val="left"/>
      <w:pPr>
        <w:tabs>
          <w:tab w:val="num" w:pos="360"/>
        </w:tabs>
      </w:pPr>
    </w:lvl>
    <w:lvl w:ilvl="3" w:tplc="25406B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7EA4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2CC8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8216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C08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8E2D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335B6"/>
    <w:multiLevelType w:val="hybridMultilevel"/>
    <w:tmpl w:val="7D0CB68A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2E4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12C6C"/>
    <w:multiLevelType w:val="hybridMultilevel"/>
    <w:tmpl w:val="CA0A5D9E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2E4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D20EE"/>
    <w:multiLevelType w:val="hybridMultilevel"/>
    <w:tmpl w:val="EA7C502E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C6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A2E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7F5EED"/>
    <w:multiLevelType w:val="hybridMultilevel"/>
    <w:tmpl w:val="E9D2E13E"/>
    <w:lvl w:ilvl="0" w:tplc="C7DE07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0EB27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1EC8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A015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7E6B6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C2EE5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3E05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7E492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66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5453F"/>
    <w:multiLevelType w:val="hybridMultilevel"/>
    <w:tmpl w:val="7C9A97FA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2007C">
      <w:numFmt w:val="none"/>
      <w:lvlText w:val=""/>
      <w:lvlJc w:val="left"/>
      <w:pPr>
        <w:tabs>
          <w:tab w:val="num" w:pos="360"/>
        </w:tabs>
      </w:p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64FE"/>
    <w:multiLevelType w:val="hybridMultilevel"/>
    <w:tmpl w:val="702A5712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C6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EA2E44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42EA7"/>
    <w:multiLevelType w:val="hybridMultilevel"/>
    <w:tmpl w:val="EC4CD5C6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F6EBA"/>
    <w:multiLevelType w:val="hybridMultilevel"/>
    <w:tmpl w:val="3FD89FE0"/>
    <w:lvl w:ilvl="0" w:tplc="CDEA2E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E83B6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C53C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4F4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98C0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AB83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692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26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D083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5F373C4"/>
    <w:multiLevelType w:val="hybridMultilevel"/>
    <w:tmpl w:val="FE8CD8B2"/>
    <w:lvl w:ilvl="0" w:tplc="FFFFFFFF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576E793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816CA"/>
    <w:multiLevelType w:val="hybridMultilevel"/>
    <w:tmpl w:val="D97E5E74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C2ABF"/>
    <w:multiLevelType w:val="hybridMultilevel"/>
    <w:tmpl w:val="40C4EDC8"/>
    <w:lvl w:ilvl="0" w:tplc="90E2DB1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9C6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2007C">
      <w:numFmt w:val="none"/>
      <w:lvlText w:val=""/>
      <w:lvlJc w:val="left"/>
      <w:pPr>
        <w:tabs>
          <w:tab w:val="num" w:pos="360"/>
        </w:tabs>
      </w:pPr>
    </w:lvl>
    <w:lvl w:ilvl="3" w:tplc="02609BE8">
      <w:numFmt w:val="none"/>
      <w:lvlText w:val=""/>
      <w:lvlJc w:val="left"/>
      <w:pPr>
        <w:tabs>
          <w:tab w:val="num" w:pos="360"/>
        </w:tabs>
      </w:pPr>
    </w:lvl>
    <w:lvl w:ilvl="4" w:tplc="85B4D8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6EB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B0D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5AC1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058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1113B"/>
    <w:multiLevelType w:val="hybridMultilevel"/>
    <w:tmpl w:val="6366D860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A6442"/>
    <w:multiLevelType w:val="hybridMultilevel"/>
    <w:tmpl w:val="10A4CFB4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A2E44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47C7F"/>
    <w:multiLevelType w:val="hybridMultilevel"/>
    <w:tmpl w:val="BC60484E"/>
    <w:lvl w:ilvl="0" w:tplc="CDEA2E4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DEA2E4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4162F"/>
    <w:multiLevelType w:val="hybridMultilevel"/>
    <w:tmpl w:val="A134D4AE"/>
    <w:lvl w:ilvl="0" w:tplc="995E54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327CD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E0867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0C55D4">
      <w:numFmt w:val="none"/>
      <w:lvlText w:val=""/>
      <w:lvlJc w:val="left"/>
      <w:pPr>
        <w:tabs>
          <w:tab w:val="num" w:pos="360"/>
        </w:tabs>
      </w:pPr>
    </w:lvl>
    <w:lvl w:ilvl="4" w:tplc="305EF2B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D81A2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429B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98DE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62A5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78922">
    <w:abstractNumId w:val="24"/>
  </w:num>
  <w:num w:numId="2" w16cid:durableId="812020934">
    <w:abstractNumId w:val="17"/>
  </w:num>
  <w:num w:numId="3" w16cid:durableId="1934046165">
    <w:abstractNumId w:val="4"/>
  </w:num>
  <w:num w:numId="4" w16cid:durableId="1798915048">
    <w:abstractNumId w:val="7"/>
  </w:num>
  <w:num w:numId="5" w16cid:durableId="646520584">
    <w:abstractNumId w:val="12"/>
  </w:num>
  <w:num w:numId="6" w16cid:durableId="2091123933">
    <w:abstractNumId w:val="16"/>
  </w:num>
  <w:num w:numId="7" w16cid:durableId="2111050693">
    <w:abstractNumId w:val="20"/>
  </w:num>
  <w:num w:numId="8" w16cid:durableId="498152673">
    <w:abstractNumId w:val="13"/>
  </w:num>
  <w:num w:numId="9" w16cid:durableId="672679912">
    <w:abstractNumId w:val="1"/>
  </w:num>
  <w:num w:numId="10" w16cid:durableId="501433993">
    <w:abstractNumId w:val="14"/>
  </w:num>
  <w:num w:numId="11" w16cid:durableId="1229072378">
    <w:abstractNumId w:val="5"/>
  </w:num>
  <w:num w:numId="12" w16cid:durableId="876702148">
    <w:abstractNumId w:val="6"/>
  </w:num>
  <w:num w:numId="13" w16cid:durableId="261494236">
    <w:abstractNumId w:val="11"/>
  </w:num>
  <w:num w:numId="14" w16cid:durableId="1455519414">
    <w:abstractNumId w:val="8"/>
  </w:num>
  <w:num w:numId="15" w16cid:durableId="88309086">
    <w:abstractNumId w:val="19"/>
  </w:num>
  <w:num w:numId="16" w16cid:durableId="47455443">
    <w:abstractNumId w:val="3"/>
  </w:num>
  <w:num w:numId="17" w16cid:durableId="1831869930">
    <w:abstractNumId w:val="15"/>
  </w:num>
  <w:num w:numId="18" w16cid:durableId="648873008">
    <w:abstractNumId w:val="10"/>
  </w:num>
  <w:num w:numId="19" w16cid:durableId="773789422">
    <w:abstractNumId w:val="23"/>
  </w:num>
  <w:num w:numId="20" w16cid:durableId="1068848678">
    <w:abstractNumId w:val="9"/>
  </w:num>
  <w:num w:numId="21" w16cid:durableId="413745069">
    <w:abstractNumId w:val="0"/>
  </w:num>
  <w:num w:numId="22" w16cid:durableId="791631103">
    <w:abstractNumId w:val="22"/>
  </w:num>
  <w:num w:numId="23" w16cid:durableId="1168599320">
    <w:abstractNumId w:val="2"/>
  </w:num>
  <w:num w:numId="24" w16cid:durableId="1688560913">
    <w:abstractNumId w:val="18"/>
  </w:num>
  <w:num w:numId="25" w16cid:durableId="10940126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C7021"/>
    <w:rsid w:val="00125C0D"/>
    <w:rsid w:val="001546F8"/>
    <w:rsid w:val="0016206F"/>
    <w:rsid w:val="003146F6"/>
    <w:rsid w:val="003C21BB"/>
    <w:rsid w:val="00402CA3"/>
    <w:rsid w:val="00464C8E"/>
    <w:rsid w:val="005437EE"/>
    <w:rsid w:val="00582A06"/>
    <w:rsid w:val="005C5334"/>
    <w:rsid w:val="005D3232"/>
    <w:rsid w:val="005F510D"/>
    <w:rsid w:val="0067386E"/>
    <w:rsid w:val="006D51D4"/>
    <w:rsid w:val="00724F65"/>
    <w:rsid w:val="007572DB"/>
    <w:rsid w:val="009B48F5"/>
    <w:rsid w:val="009E358D"/>
    <w:rsid w:val="00BB2D2B"/>
    <w:rsid w:val="00BF7C2F"/>
    <w:rsid w:val="00E83A1B"/>
    <w:rsid w:val="00EA553D"/>
    <w:rsid w:val="00F151EE"/>
    <w:rsid w:val="00F226A5"/>
    <w:rsid w:val="00F36503"/>
    <w:rsid w:val="00F95D49"/>
    <w:rsid w:val="00FD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16206F"/>
  </w:style>
  <w:style w:type="paragraph" w:styleId="stBilgi">
    <w:name w:val="header"/>
    <w:basedOn w:val="Normal"/>
    <w:link w:val="stBilgiChar"/>
    <w:uiPriority w:val="99"/>
    <w:unhideWhenUsed/>
    <w:rsid w:val="00F365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6503"/>
  </w:style>
  <w:style w:type="paragraph" w:styleId="AltBilgi">
    <w:name w:val="footer"/>
    <w:basedOn w:val="Normal"/>
    <w:link w:val="AltBilgiChar"/>
    <w:uiPriority w:val="99"/>
    <w:unhideWhenUsed/>
    <w:rsid w:val="00F3650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6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80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97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17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63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677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181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1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725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6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68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9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4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1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71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9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7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52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4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3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3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79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948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6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3</cp:revision>
  <dcterms:created xsi:type="dcterms:W3CDTF">2024-03-11T16:57:00Z</dcterms:created>
  <dcterms:modified xsi:type="dcterms:W3CDTF">2024-03-12T11:53:00Z</dcterms:modified>
</cp:coreProperties>
</file>